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504B8C" w14:textId="77777777" w:rsidR="00381471" w:rsidRPr="007904A8" w:rsidRDefault="00381471" w:rsidP="00381471">
      <w:pPr>
        <w:spacing w:line="240" w:lineRule="auto"/>
        <w:rPr>
          <w:rFonts w:ascii="Minion Pro" w:hAnsi="Minion Pro"/>
          <w:b/>
          <w:bCs/>
          <w:color w:val="E30444"/>
        </w:rPr>
      </w:pPr>
      <w:r w:rsidRPr="007904A8">
        <w:rPr>
          <w:rFonts w:ascii="Minion Pro" w:hAnsi="Minion Pro"/>
          <w:b/>
          <w:bCs/>
          <w:color w:val="E30444"/>
        </w:rPr>
        <w:t>Uraufführung</w:t>
      </w:r>
      <w:r>
        <w:rPr>
          <w:rFonts w:ascii="Minion Pro" w:hAnsi="Minion Pro"/>
          <w:b/>
          <w:bCs/>
          <w:color w:val="E30444"/>
        </w:rPr>
        <w:br/>
      </w:r>
      <w:r w:rsidRPr="007904A8">
        <w:rPr>
          <w:rFonts w:ascii="Minion Pro" w:hAnsi="Minion Pro"/>
          <w:b/>
          <w:bCs/>
          <w:color w:val="E30444"/>
        </w:rPr>
        <w:t>Zum 100. Geburtstag von Siegfried Lenz</w:t>
      </w:r>
    </w:p>
    <w:p w14:paraId="4C6F1559" w14:textId="77777777" w:rsidR="00381471" w:rsidRDefault="00381471" w:rsidP="00381471">
      <w:pPr>
        <w:spacing w:after="0" w:line="240" w:lineRule="auto"/>
        <w:rPr>
          <w:rFonts w:ascii="Minion Pro" w:hAnsi="Minion Pro"/>
        </w:rPr>
      </w:pPr>
      <w:r>
        <w:rPr>
          <w:rFonts w:ascii="Futura ND Medium" w:hAnsi="Futura ND Medium"/>
          <w:b/>
          <w:bCs/>
          <w:color w:val="E30444"/>
          <w:sz w:val="44"/>
          <w:szCs w:val="44"/>
        </w:rPr>
        <w:t>DER</w:t>
      </w:r>
      <w:r w:rsidRPr="00BA45F3">
        <w:rPr>
          <w:rFonts w:ascii="Futura ND Medium" w:hAnsi="Futura ND Medium"/>
          <w:b/>
          <w:bCs/>
          <w:color w:val="E30444"/>
          <w:sz w:val="44"/>
          <w:szCs w:val="44"/>
        </w:rPr>
        <w:t xml:space="preserve"> </w:t>
      </w:r>
      <w:r>
        <w:rPr>
          <w:rFonts w:ascii="Futura ND Medium" w:hAnsi="Futura ND Medium"/>
          <w:b/>
          <w:bCs/>
          <w:color w:val="E30444"/>
          <w:sz w:val="44"/>
          <w:szCs w:val="44"/>
        </w:rPr>
        <w:t>ÜBERLÄUFER</w:t>
      </w:r>
      <w:r w:rsidRPr="00C9304E">
        <w:rPr>
          <w:rFonts w:ascii="Minion Pro" w:hAnsi="Minion Pro"/>
          <w:b/>
          <w:bCs/>
          <w:color w:val="EB5750"/>
          <w:sz w:val="44"/>
          <w:szCs w:val="44"/>
        </w:rPr>
        <w:br/>
      </w:r>
    </w:p>
    <w:p w14:paraId="5C92C8DA" w14:textId="77777777" w:rsidR="00381471" w:rsidRDefault="00381471" w:rsidP="00381471">
      <w:pPr>
        <w:spacing w:after="0" w:line="240" w:lineRule="auto"/>
        <w:rPr>
          <w:rFonts w:ascii="Minion Pro" w:hAnsi="Minion Pro"/>
        </w:rPr>
      </w:pPr>
      <w:r w:rsidRPr="008830A9">
        <w:rPr>
          <w:rFonts w:ascii="Minion Pro" w:hAnsi="Minion Pro"/>
        </w:rPr>
        <w:t>Von Siegried Lenz</w:t>
      </w:r>
    </w:p>
    <w:p w14:paraId="06304504" w14:textId="77777777" w:rsidR="00381471" w:rsidRDefault="00381471" w:rsidP="00381471">
      <w:pPr>
        <w:spacing w:line="240" w:lineRule="auto"/>
        <w:rPr>
          <w:rFonts w:ascii="Minion Pro" w:hAnsi="Minion Pro"/>
        </w:rPr>
      </w:pPr>
      <w:r w:rsidRPr="008830A9">
        <w:rPr>
          <w:rFonts w:ascii="Minion Pro" w:hAnsi="Minion Pro"/>
        </w:rPr>
        <w:t>Textfassung für die Hamburger Kammerspiele von Axel Schneider</w:t>
      </w:r>
    </w:p>
    <w:p w14:paraId="04D45A90" w14:textId="77777777" w:rsidR="00381471" w:rsidRPr="00902704" w:rsidRDefault="00381471" w:rsidP="00381471">
      <w:pPr>
        <w:spacing w:line="240" w:lineRule="auto"/>
        <w:rPr>
          <w:rFonts w:ascii="Minion Pro" w:hAnsi="Minion Pro"/>
        </w:rPr>
      </w:pPr>
      <w:r w:rsidRPr="0021251D">
        <w:rPr>
          <w:rFonts w:ascii="Minion Pro" w:hAnsi="Minion Pro"/>
          <w:b/>
          <w:bCs/>
        </w:rPr>
        <w:t>Regie:</w:t>
      </w:r>
      <w:r w:rsidRPr="007904A8">
        <w:rPr>
          <w:rFonts w:ascii="Minion Pro" w:hAnsi="Minion Pro"/>
        </w:rPr>
        <w:t xml:space="preserve"> Kai Hufnagel</w:t>
      </w:r>
      <w:r>
        <w:rPr>
          <w:rFonts w:ascii="Minion Pro" w:hAnsi="Minion Pro"/>
        </w:rPr>
        <w:t xml:space="preserve"> </w:t>
      </w:r>
    </w:p>
    <w:p w14:paraId="61A2EAF3" w14:textId="77777777" w:rsidR="00381471" w:rsidRDefault="00381471" w:rsidP="00381471">
      <w:pPr>
        <w:spacing w:line="240" w:lineRule="auto"/>
        <w:rPr>
          <w:rFonts w:ascii="Minion Pro" w:hAnsi="Minion Pro"/>
          <w:b/>
          <w:bCs/>
          <w:color w:val="E30444"/>
        </w:rPr>
      </w:pPr>
      <w:r w:rsidRPr="007904A8">
        <w:rPr>
          <w:rFonts w:ascii="Minion Pro" w:hAnsi="Minion Pro"/>
          <w:b/>
          <w:bCs/>
          <w:color w:val="E30444"/>
        </w:rPr>
        <w:t>Premiere</w:t>
      </w:r>
      <w:r w:rsidRPr="00102A03">
        <w:rPr>
          <w:rFonts w:ascii="Minion Pro" w:hAnsi="Minion Pro"/>
          <w:b/>
          <w:bCs/>
          <w:color w:val="E30444"/>
        </w:rPr>
        <w:t xml:space="preserve"> am </w:t>
      </w:r>
      <w:r>
        <w:rPr>
          <w:rFonts w:ascii="Minion Pro" w:hAnsi="Minion Pro"/>
          <w:b/>
          <w:bCs/>
          <w:color w:val="E30444"/>
        </w:rPr>
        <w:t>15. März 2026</w:t>
      </w:r>
      <w:r w:rsidRPr="00102A03">
        <w:rPr>
          <w:rFonts w:ascii="Minion Pro" w:hAnsi="Minion Pro"/>
          <w:b/>
          <w:bCs/>
          <w:color w:val="E30444"/>
        </w:rPr>
        <w:br/>
        <w:t xml:space="preserve">Vorstellungen bis </w:t>
      </w:r>
      <w:r>
        <w:rPr>
          <w:rFonts w:ascii="Minion Pro" w:hAnsi="Minion Pro"/>
          <w:b/>
          <w:bCs/>
          <w:color w:val="E30444"/>
        </w:rPr>
        <w:t>25. April 2026</w:t>
      </w:r>
    </w:p>
    <w:p w14:paraId="421C65A9" w14:textId="77777777" w:rsidR="00381471" w:rsidRPr="002548A3" w:rsidRDefault="00381471" w:rsidP="00381471">
      <w:pPr>
        <w:spacing w:line="240" w:lineRule="auto"/>
        <w:rPr>
          <w:rFonts w:ascii="Minion Pro" w:hAnsi="Minion Pro"/>
          <w:b/>
          <w:bCs/>
          <w:color w:val="E30444"/>
        </w:rPr>
      </w:pPr>
    </w:p>
    <w:p w14:paraId="5674E81F" w14:textId="77777777" w:rsidR="00381471" w:rsidRPr="002548A3" w:rsidRDefault="00381471" w:rsidP="00381471">
      <w:pPr>
        <w:spacing w:line="240" w:lineRule="auto"/>
        <w:jc w:val="both"/>
        <w:rPr>
          <w:rFonts w:ascii="Minion Pro" w:hAnsi="Minion Pro"/>
        </w:rPr>
      </w:pPr>
      <w:r w:rsidRPr="002548A3">
        <w:rPr>
          <w:rFonts w:ascii="Minion Pro" w:hAnsi="Minion Pro"/>
        </w:rPr>
        <w:t xml:space="preserve">Es ist der letzte Kriegssommer, die Nachrichten von der Ostfront sind schlecht. Der junge Soldat Walter </w:t>
      </w:r>
      <w:proofErr w:type="spellStart"/>
      <w:r w:rsidRPr="002548A3">
        <w:rPr>
          <w:rFonts w:ascii="Minion Pro" w:hAnsi="Minion Pro"/>
        </w:rPr>
        <w:t>Proska</w:t>
      </w:r>
      <w:proofErr w:type="spellEnd"/>
      <w:r w:rsidRPr="002548A3">
        <w:rPr>
          <w:rFonts w:ascii="Minion Pro" w:hAnsi="Minion Pro"/>
        </w:rPr>
        <w:t xml:space="preserve"> aus dem masurischen Lyck wird einer kleinen Einheit zugeteilt, die eine </w:t>
      </w:r>
      <w:proofErr w:type="spellStart"/>
      <w:r w:rsidRPr="002548A3">
        <w:rPr>
          <w:rFonts w:ascii="Minion Pro" w:hAnsi="Minion Pro"/>
        </w:rPr>
        <w:t>Zuglinie</w:t>
      </w:r>
      <w:proofErr w:type="spellEnd"/>
      <w:r w:rsidRPr="002548A3">
        <w:rPr>
          <w:rFonts w:ascii="Minion Pro" w:hAnsi="Minion Pro"/>
        </w:rPr>
        <w:t xml:space="preserve"> sichern soll und sich in einer Waldfestung verschanzt hat. Bei sengender Hitze und zermürbt durch stetige Angriffe von Mückenschwärmen und Partisanen, aufgegeben von den eigenen Truppen, werden die Befehle des kommandierenden Unteroffiziers zunehmend menschenverachtend und sinnlos. Die Soldaten versuchen sich abzukapseln: Einer führt einen aussichtslosen Kampf gegen einen riesigen Hecht, andere verlieren sich in Todessehnsucht und Wahnsinn. Und </w:t>
      </w:r>
      <w:proofErr w:type="spellStart"/>
      <w:r w:rsidRPr="002548A3">
        <w:rPr>
          <w:rFonts w:ascii="Minion Pro" w:hAnsi="Minion Pro"/>
        </w:rPr>
        <w:t>Proska</w:t>
      </w:r>
      <w:proofErr w:type="spellEnd"/>
      <w:r w:rsidRPr="002548A3">
        <w:rPr>
          <w:rFonts w:ascii="Minion Pro" w:hAnsi="Minion Pro"/>
        </w:rPr>
        <w:t xml:space="preserve"> stellen sich immer mehr dringliche Fragen: Was ist wichtiger, Pflicht oder Gewissen? Wer ist der wahre Feind? Kann man handeln, ohne schuldig zu werden? Und: Wo ist Wanda, das polnische Partisanenmädchen, das ihm nicht mehr aus dem Kopf geht?</w:t>
      </w:r>
    </w:p>
    <w:p w14:paraId="60EFEE12" w14:textId="5875E147" w:rsidR="002A3B1B" w:rsidRPr="00381471" w:rsidRDefault="002A3B1B" w:rsidP="00381471"/>
    <w:sectPr w:rsidR="002A3B1B" w:rsidRPr="0038147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inion Pro">
    <w:panose1 w:val="02040503050306020203"/>
    <w:charset w:val="00"/>
    <w:family w:val="roman"/>
    <w:notTrueType/>
    <w:pitch w:val="variable"/>
    <w:sig w:usb0="60000287" w:usb1="00000001" w:usb2="00000000" w:usb3="00000000" w:csb0="0000019F" w:csb1="00000000"/>
  </w:font>
  <w:font w:name="Futura ND Medium">
    <w:altName w:val="Century Gothic"/>
    <w:panose1 w:val="020B0602020204020303"/>
    <w:charset w:val="00"/>
    <w:family w:val="swiss"/>
    <w:notTrueType/>
    <w:pitch w:val="variable"/>
    <w:sig w:usb0="8000002F" w:usb1="5000214A" w:usb2="00000000" w:usb3="00000000" w:csb0="0000001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A83"/>
    <w:rsid w:val="00147D03"/>
    <w:rsid w:val="002A3B1B"/>
    <w:rsid w:val="003538A7"/>
    <w:rsid w:val="00381471"/>
    <w:rsid w:val="00433C48"/>
    <w:rsid w:val="004E6EB6"/>
    <w:rsid w:val="006D009D"/>
    <w:rsid w:val="006D1DB6"/>
    <w:rsid w:val="00733CA9"/>
    <w:rsid w:val="008A31A1"/>
    <w:rsid w:val="009F3A83"/>
    <w:rsid w:val="00A2691C"/>
    <w:rsid w:val="00B725A5"/>
    <w:rsid w:val="00C7337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550DC"/>
  <w15:chartTrackingRefBased/>
  <w15:docId w15:val="{124613A6-2CD6-4047-BF05-F263C3195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81471"/>
  </w:style>
  <w:style w:type="paragraph" w:styleId="berschrift1">
    <w:name w:val="heading 1"/>
    <w:basedOn w:val="Standard"/>
    <w:next w:val="Standard"/>
    <w:link w:val="berschrift1Zchn"/>
    <w:uiPriority w:val="9"/>
    <w:qFormat/>
    <w:rsid w:val="009F3A8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9F3A8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9F3A83"/>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9F3A83"/>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9F3A83"/>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9F3A83"/>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9F3A83"/>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9F3A83"/>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9F3A83"/>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F3A83"/>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9F3A83"/>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9F3A83"/>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9F3A83"/>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9F3A83"/>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9F3A83"/>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9F3A83"/>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9F3A83"/>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9F3A83"/>
    <w:rPr>
      <w:rFonts w:eastAsiaTheme="majorEastAsia" w:cstheme="majorBidi"/>
      <w:color w:val="272727" w:themeColor="text1" w:themeTint="D8"/>
    </w:rPr>
  </w:style>
  <w:style w:type="paragraph" w:styleId="Titel">
    <w:name w:val="Title"/>
    <w:basedOn w:val="Standard"/>
    <w:next w:val="Standard"/>
    <w:link w:val="TitelZchn"/>
    <w:uiPriority w:val="10"/>
    <w:qFormat/>
    <w:rsid w:val="009F3A8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F3A83"/>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9F3A83"/>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9F3A83"/>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9F3A83"/>
    <w:pPr>
      <w:spacing w:before="160"/>
      <w:jc w:val="center"/>
    </w:pPr>
    <w:rPr>
      <w:i/>
      <w:iCs/>
      <w:color w:val="404040" w:themeColor="text1" w:themeTint="BF"/>
    </w:rPr>
  </w:style>
  <w:style w:type="character" w:customStyle="1" w:styleId="ZitatZchn">
    <w:name w:val="Zitat Zchn"/>
    <w:basedOn w:val="Absatz-Standardschriftart"/>
    <w:link w:val="Zitat"/>
    <w:uiPriority w:val="29"/>
    <w:rsid w:val="009F3A83"/>
    <w:rPr>
      <w:i/>
      <w:iCs/>
      <w:color w:val="404040" w:themeColor="text1" w:themeTint="BF"/>
    </w:rPr>
  </w:style>
  <w:style w:type="paragraph" w:styleId="Listenabsatz">
    <w:name w:val="List Paragraph"/>
    <w:basedOn w:val="Standard"/>
    <w:uiPriority w:val="34"/>
    <w:qFormat/>
    <w:rsid w:val="009F3A83"/>
    <w:pPr>
      <w:ind w:left="720"/>
      <w:contextualSpacing/>
    </w:pPr>
  </w:style>
  <w:style w:type="character" w:styleId="IntensiveHervorhebung">
    <w:name w:val="Intense Emphasis"/>
    <w:basedOn w:val="Absatz-Standardschriftart"/>
    <w:uiPriority w:val="21"/>
    <w:qFormat/>
    <w:rsid w:val="009F3A83"/>
    <w:rPr>
      <w:i/>
      <w:iCs/>
      <w:color w:val="0F4761" w:themeColor="accent1" w:themeShade="BF"/>
    </w:rPr>
  </w:style>
  <w:style w:type="paragraph" w:styleId="IntensivesZitat">
    <w:name w:val="Intense Quote"/>
    <w:basedOn w:val="Standard"/>
    <w:next w:val="Standard"/>
    <w:link w:val="IntensivesZitatZchn"/>
    <w:uiPriority w:val="30"/>
    <w:qFormat/>
    <w:rsid w:val="009F3A8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9F3A83"/>
    <w:rPr>
      <w:i/>
      <w:iCs/>
      <w:color w:val="0F4761" w:themeColor="accent1" w:themeShade="BF"/>
    </w:rPr>
  </w:style>
  <w:style w:type="character" w:styleId="IntensiverVerweis">
    <w:name w:val="Intense Reference"/>
    <w:basedOn w:val="Absatz-Standardschriftart"/>
    <w:uiPriority w:val="32"/>
    <w:qFormat/>
    <w:rsid w:val="009F3A8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153</Words>
  <Characters>968</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Anne-May Ruppel</dc:creator>
  <cp:keywords/>
  <dc:description/>
  <cp:lastModifiedBy>Anne-May Ruppel</cp:lastModifiedBy>
  <cp:revision>2</cp:revision>
  <dcterms:created xsi:type="dcterms:W3CDTF">2025-10-28T16:39:00Z</dcterms:created>
  <dcterms:modified xsi:type="dcterms:W3CDTF">2025-10-28T16:39:00Z</dcterms:modified>
</cp:coreProperties>
</file>